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E4" w:rsidRPr="002C5EE4" w:rsidRDefault="002C5EE4" w:rsidP="00091FFA">
      <w:pPr>
        <w:jc w:val="center"/>
        <w:rPr>
          <w:rFonts w:ascii="Garamond" w:hAnsi="Garamond"/>
          <w:b/>
        </w:rPr>
      </w:pPr>
    </w:p>
    <w:p w:rsidR="002C5EE4" w:rsidRPr="002C5EE4" w:rsidRDefault="002C5EE4" w:rsidP="00091FFA">
      <w:pPr>
        <w:jc w:val="center"/>
        <w:rPr>
          <w:rFonts w:ascii="Garamond" w:hAnsi="Garamond"/>
          <w:b/>
        </w:rPr>
      </w:pPr>
    </w:p>
    <w:p w:rsidR="002C5EE4" w:rsidRDefault="002C5EE4" w:rsidP="002C5EE4">
      <w:pPr>
        <w:jc w:val="center"/>
        <w:rPr>
          <w:rFonts w:ascii="Garamond" w:hAnsi="Garamond"/>
          <w:b/>
          <w:sz w:val="32"/>
          <w:szCs w:val="32"/>
        </w:rPr>
      </w:pPr>
      <w:r w:rsidRPr="002C5EE4">
        <w:rPr>
          <w:rFonts w:ascii="Garamond" w:hAnsi="Garamond"/>
          <w:b/>
          <w:noProof/>
          <w:lang w:val="en-GB" w:eastAsia="en-GB"/>
        </w:rPr>
        <w:drawing>
          <wp:inline distT="0" distB="0" distL="0" distR="0" wp14:anchorId="697F3DB1" wp14:editId="516EAC95">
            <wp:extent cx="1838325" cy="15775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rkybirdlogo3.jpg"/>
                    <pic:cNvPicPr/>
                  </pic:nvPicPr>
                  <pic:blipFill>
                    <a:blip r:embed="rId6">
                      <a:extLst>
                        <a:ext uri="{28A0092B-C50C-407E-A947-70E740481C1C}">
                          <a14:useLocalDpi xmlns:a14="http://schemas.microsoft.com/office/drawing/2010/main" val="0"/>
                        </a:ext>
                      </a:extLst>
                    </a:blip>
                    <a:stretch>
                      <a:fillRect/>
                    </a:stretch>
                  </pic:blipFill>
                  <pic:spPr>
                    <a:xfrm>
                      <a:off x="0" y="0"/>
                      <a:ext cx="1843136" cy="1581668"/>
                    </a:xfrm>
                    <a:prstGeom prst="rect">
                      <a:avLst/>
                    </a:prstGeom>
                  </pic:spPr>
                </pic:pic>
              </a:graphicData>
            </a:graphic>
          </wp:inline>
        </w:drawing>
      </w:r>
    </w:p>
    <w:p w:rsidR="002C5EE4" w:rsidRPr="002C5EE4" w:rsidRDefault="002C5EE4" w:rsidP="002C5EE4">
      <w:pPr>
        <w:jc w:val="center"/>
        <w:rPr>
          <w:rFonts w:ascii="Garamond" w:hAnsi="Garamond"/>
          <w:b/>
        </w:rPr>
      </w:pPr>
      <w:r w:rsidRPr="002C5EE4">
        <w:rPr>
          <w:rFonts w:ascii="Garamond" w:hAnsi="Garamond"/>
          <w:b/>
          <w:sz w:val="32"/>
          <w:szCs w:val="32"/>
        </w:rPr>
        <w:t>Quirky Bird Theatre</w:t>
      </w:r>
    </w:p>
    <w:p w:rsidR="00221AE5" w:rsidRPr="002C5EE4" w:rsidRDefault="00091FFA" w:rsidP="00091FFA">
      <w:pPr>
        <w:jc w:val="center"/>
        <w:rPr>
          <w:rFonts w:ascii="Garamond" w:hAnsi="Garamond"/>
          <w:b/>
          <w:sz w:val="32"/>
          <w:szCs w:val="32"/>
        </w:rPr>
      </w:pPr>
      <w:r w:rsidRPr="002C5EE4">
        <w:rPr>
          <w:rFonts w:ascii="Garamond" w:hAnsi="Garamond"/>
          <w:b/>
          <w:sz w:val="32"/>
          <w:szCs w:val="32"/>
        </w:rPr>
        <w:t xml:space="preserve"> Child Protection Policy Statement</w:t>
      </w:r>
    </w:p>
    <w:p w:rsidR="00091FFA" w:rsidRPr="002C5EE4" w:rsidRDefault="00091FFA" w:rsidP="00091FFA">
      <w:pPr>
        <w:jc w:val="center"/>
        <w:rPr>
          <w:rFonts w:ascii="Garamond" w:hAnsi="Garamond"/>
          <w:b/>
        </w:rPr>
      </w:pPr>
    </w:p>
    <w:p w:rsidR="00091FFA" w:rsidRPr="002C5EE4" w:rsidRDefault="002C5EE4" w:rsidP="00091FFA">
      <w:pPr>
        <w:rPr>
          <w:rFonts w:ascii="Garamond" w:hAnsi="Garamond"/>
        </w:rPr>
      </w:pPr>
      <w:r w:rsidRPr="002C5EE4">
        <w:rPr>
          <w:rFonts w:ascii="Garamond" w:hAnsi="Garamond"/>
        </w:rPr>
        <w:t>Quirky Bird</w:t>
      </w:r>
      <w:r w:rsidR="00091FFA" w:rsidRPr="002C5EE4">
        <w:rPr>
          <w:rFonts w:ascii="Garamond" w:hAnsi="Garamond"/>
        </w:rPr>
        <w:t xml:space="preserve"> </w:t>
      </w:r>
      <w:r>
        <w:rPr>
          <w:rFonts w:ascii="Garamond" w:hAnsi="Garamond"/>
        </w:rPr>
        <w:t xml:space="preserve">Theatre </w:t>
      </w:r>
      <w:r w:rsidR="00091FFA" w:rsidRPr="002C5EE4">
        <w:rPr>
          <w:rFonts w:ascii="Garamond" w:hAnsi="Garamond"/>
        </w:rPr>
        <w:t>acknowledges the duty of care to safeguard and promote the welfare of children and is committed to ensuring and safeguarding practice reflects statutory responsibilities, Government guidance and complies with best practice requirements.</w:t>
      </w:r>
    </w:p>
    <w:p w:rsidR="00091FFA" w:rsidRPr="002C5EE4" w:rsidRDefault="00091FFA" w:rsidP="00091FFA">
      <w:pPr>
        <w:rPr>
          <w:rFonts w:ascii="Garamond" w:hAnsi="Garamond"/>
        </w:rPr>
      </w:pPr>
    </w:p>
    <w:p w:rsidR="00091FFA" w:rsidRPr="002C5EE4" w:rsidRDefault="00091FFA" w:rsidP="00091FFA">
      <w:pPr>
        <w:rPr>
          <w:rFonts w:ascii="Garamond" w:hAnsi="Garamond"/>
        </w:rPr>
      </w:pPr>
      <w:r w:rsidRPr="002C5EE4">
        <w:rPr>
          <w:rFonts w:ascii="Garamond" w:hAnsi="Garamond"/>
        </w:rPr>
        <w:t xml:space="preserve">This policy </w:t>
      </w:r>
      <w:r w:rsidR="0020530B" w:rsidRPr="002C5EE4">
        <w:rPr>
          <w:rFonts w:ascii="Garamond" w:hAnsi="Garamond"/>
        </w:rPr>
        <w:t>recognizes</w:t>
      </w:r>
      <w:r w:rsidRPr="002C5EE4">
        <w:rPr>
          <w:rFonts w:ascii="Garamond" w:hAnsi="Garamond"/>
        </w:rPr>
        <w:t xml:space="preserve"> that the welfare and interests of children are paramount in all </w:t>
      </w:r>
      <w:r w:rsidR="0020530B" w:rsidRPr="002C5EE4">
        <w:rPr>
          <w:rFonts w:ascii="Garamond" w:hAnsi="Garamond"/>
        </w:rPr>
        <w:t>circumstances</w:t>
      </w:r>
      <w:r w:rsidRPr="002C5EE4">
        <w:rPr>
          <w:rFonts w:ascii="Garamond" w:hAnsi="Garamond"/>
        </w:rPr>
        <w:t xml:space="preserve">. It aims to ensure that regardless or age, gender, religion, beliefs, ethnicity, disability, sexual orientation or social economic </w:t>
      </w:r>
      <w:r w:rsidR="0020530B" w:rsidRPr="002C5EE4">
        <w:rPr>
          <w:rFonts w:ascii="Garamond" w:hAnsi="Garamond"/>
        </w:rPr>
        <w:t>background</w:t>
      </w:r>
      <w:r w:rsidR="002C5EE4">
        <w:rPr>
          <w:rFonts w:ascii="Garamond" w:hAnsi="Garamond"/>
        </w:rPr>
        <w:t xml:space="preserve"> </w:t>
      </w:r>
      <w:r w:rsidRPr="002C5EE4">
        <w:rPr>
          <w:rFonts w:ascii="Garamond" w:hAnsi="Garamond"/>
        </w:rPr>
        <w:t>ALL children:</w:t>
      </w:r>
    </w:p>
    <w:p w:rsidR="00091FFA" w:rsidRPr="002C5EE4" w:rsidRDefault="00091FFA" w:rsidP="00091FFA">
      <w:pPr>
        <w:rPr>
          <w:rFonts w:ascii="Garamond" w:hAnsi="Garamond"/>
        </w:rPr>
      </w:pPr>
    </w:p>
    <w:p w:rsidR="00091FFA" w:rsidRPr="002C5EE4" w:rsidRDefault="00091FFA" w:rsidP="00091FFA">
      <w:pPr>
        <w:pStyle w:val="ListParagraph"/>
        <w:numPr>
          <w:ilvl w:val="0"/>
          <w:numId w:val="2"/>
        </w:numPr>
        <w:rPr>
          <w:rFonts w:ascii="Garamond" w:hAnsi="Garamond"/>
        </w:rPr>
      </w:pPr>
      <w:r w:rsidRPr="002C5EE4">
        <w:rPr>
          <w:rFonts w:ascii="Garamond" w:hAnsi="Garamond"/>
        </w:rPr>
        <w:t xml:space="preserve">Have a positive and enjoyable experience of </w:t>
      </w:r>
      <w:r w:rsidR="002C5EE4">
        <w:rPr>
          <w:rFonts w:ascii="Garamond" w:hAnsi="Garamond"/>
        </w:rPr>
        <w:t>actor training and performance</w:t>
      </w:r>
      <w:r w:rsidRPr="002C5EE4">
        <w:rPr>
          <w:rFonts w:ascii="Garamond" w:hAnsi="Garamond"/>
        </w:rPr>
        <w:t xml:space="preserve"> at </w:t>
      </w:r>
      <w:r w:rsidR="002C5EE4">
        <w:rPr>
          <w:rFonts w:ascii="Garamond" w:hAnsi="Garamond"/>
        </w:rPr>
        <w:t xml:space="preserve">Quirky Bird Theatre in a safe and </w:t>
      </w:r>
      <w:r w:rsidRPr="002C5EE4">
        <w:rPr>
          <w:rFonts w:ascii="Garamond" w:hAnsi="Garamond"/>
        </w:rPr>
        <w:t>focused environment.</w:t>
      </w:r>
    </w:p>
    <w:p w:rsidR="00091FFA" w:rsidRPr="002C5EE4" w:rsidRDefault="00091FFA" w:rsidP="00091FFA">
      <w:pPr>
        <w:pStyle w:val="ListParagraph"/>
        <w:numPr>
          <w:ilvl w:val="0"/>
          <w:numId w:val="2"/>
        </w:numPr>
        <w:rPr>
          <w:rFonts w:ascii="Garamond" w:hAnsi="Garamond"/>
        </w:rPr>
      </w:pPr>
      <w:r w:rsidRPr="002C5EE4">
        <w:rPr>
          <w:rFonts w:ascii="Garamond" w:hAnsi="Garamond"/>
        </w:rPr>
        <w:t>Are protected from abuse whilst participating in these activities or outside these activities.</w:t>
      </w:r>
    </w:p>
    <w:p w:rsidR="00091FFA" w:rsidRPr="002C5EE4" w:rsidRDefault="00091FFA" w:rsidP="00091FFA">
      <w:pPr>
        <w:rPr>
          <w:rFonts w:ascii="Garamond" w:hAnsi="Garamond"/>
        </w:rPr>
      </w:pPr>
    </w:p>
    <w:p w:rsidR="00091FFA" w:rsidRPr="002C5EE4" w:rsidRDefault="00091FFA" w:rsidP="00091FFA">
      <w:pPr>
        <w:rPr>
          <w:rFonts w:ascii="Garamond" w:hAnsi="Garamond"/>
        </w:rPr>
      </w:pPr>
      <w:r w:rsidRPr="002C5EE4">
        <w:rPr>
          <w:rFonts w:ascii="Garamond" w:hAnsi="Garamond"/>
        </w:rPr>
        <w:t xml:space="preserve">As part of our safeguarding policy </w:t>
      </w:r>
      <w:r w:rsidR="002C5EE4">
        <w:rPr>
          <w:rFonts w:ascii="Garamond" w:hAnsi="Garamond"/>
        </w:rPr>
        <w:t>Quirky Bird Theatre</w:t>
      </w:r>
      <w:r w:rsidRPr="002C5EE4">
        <w:rPr>
          <w:rFonts w:ascii="Garamond" w:hAnsi="Garamond"/>
        </w:rPr>
        <w:t xml:space="preserve"> will:</w:t>
      </w:r>
    </w:p>
    <w:p w:rsidR="00091FFA" w:rsidRPr="002C5EE4" w:rsidRDefault="00091FFA" w:rsidP="00091FFA">
      <w:pPr>
        <w:rPr>
          <w:rFonts w:ascii="Garamond" w:hAnsi="Garamond"/>
        </w:rPr>
      </w:pPr>
    </w:p>
    <w:p w:rsidR="00091FFA" w:rsidRPr="002C5EE4" w:rsidRDefault="00091FFA" w:rsidP="00091FFA">
      <w:pPr>
        <w:pStyle w:val="ListParagraph"/>
        <w:numPr>
          <w:ilvl w:val="0"/>
          <w:numId w:val="4"/>
        </w:numPr>
        <w:rPr>
          <w:rFonts w:ascii="Garamond" w:hAnsi="Garamond"/>
        </w:rPr>
      </w:pPr>
      <w:r w:rsidRPr="002C5EE4">
        <w:rPr>
          <w:rFonts w:ascii="Garamond" w:hAnsi="Garamond"/>
        </w:rPr>
        <w:t xml:space="preserve">Promote and </w:t>
      </w:r>
      <w:r w:rsidR="0020530B" w:rsidRPr="002C5EE4">
        <w:rPr>
          <w:rFonts w:ascii="Garamond" w:hAnsi="Garamond"/>
        </w:rPr>
        <w:t>prioritize</w:t>
      </w:r>
      <w:r w:rsidRPr="002C5EE4">
        <w:rPr>
          <w:rFonts w:ascii="Garamond" w:hAnsi="Garamond"/>
        </w:rPr>
        <w:t xml:space="preserve"> safety and wellbeing of children and young people.</w:t>
      </w:r>
    </w:p>
    <w:p w:rsidR="00091FFA" w:rsidRPr="002C5EE4" w:rsidRDefault="00091FFA" w:rsidP="00091FFA">
      <w:pPr>
        <w:pStyle w:val="ListParagraph"/>
        <w:numPr>
          <w:ilvl w:val="0"/>
          <w:numId w:val="4"/>
        </w:numPr>
        <w:rPr>
          <w:rFonts w:ascii="Garamond" w:hAnsi="Garamond"/>
        </w:rPr>
      </w:pPr>
      <w:r w:rsidRPr="002C5EE4">
        <w:rPr>
          <w:rFonts w:ascii="Garamond" w:hAnsi="Garamond"/>
        </w:rPr>
        <w:t>Ensure everyone understands their roles and responsibilities in respect of safeguarding our students and appreciates that they have a responsibility to voice and respond to any concerns.</w:t>
      </w:r>
    </w:p>
    <w:p w:rsidR="00091FFA" w:rsidRPr="002C5EE4" w:rsidRDefault="00091FFA" w:rsidP="00091FFA">
      <w:pPr>
        <w:pStyle w:val="ListParagraph"/>
        <w:numPr>
          <w:ilvl w:val="0"/>
          <w:numId w:val="4"/>
        </w:numPr>
        <w:rPr>
          <w:rFonts w:ascii="Garamond" w:hAnsi="Garamond"/>
        </w:rPr>
      </w:pPr>
      <w:r w:rsidRPr="002C5EE4">
        <w:rPr>
          <w:rFonts w:ascii="Garamond" w:hAnsi="Garamond"/>
        </w:rPr>
        <w:t>Ensure appropriate action is taken in the event of incidents/concerns of abuse and support provided to the person/s who raises or discloses their concerns.</w:t>
      </w:r>
    </w:p>
    <w:p w:rsidR="00091FFA" w:rsidRPr="002C5EE4" w:rsidRDefault="00091FFA" w:rsidP="00091FFA">
      <w:pPr>
        <w:pStyle w:val="ListParagraph"/>
        <w:numPr>
          <w:ilvl w:val="0"/>
          <w:numId w:val="4"/>
        </w:numPr>
        <w:rPr>
          <w:rFonts w:ascii="Garamond" w:hAnsi="Garamond"/>
        </w:rPr>
      </w:pPr>
      <w:r w:rsidRPr="002C5EE4">
        <w:rPr>
          <w:rFonts w:ascii="Garamond" w:hAnsi="Garamond"/>
        </w:rPr>
        <w:t>Ensure that any confidential, detailed and accurate records of all safeguarding concerns are maintained and stored securely.</w:t>
      </w:r>
    </w:p>
    <w:p w:rsidR="00091FFA" w:rsidRPr="002C5EE4" w:rsidRDefault="00091FFA" w:rsidP="00091FFA">
      <w:pPr>
        <w:pStyle w:val="ListParagraph"/>
        <w:numPr>
          <w:ilvl w:val="0"/>
          <w:numId w:val="4"/>
        </w:numPr>
        <w:rPr>
          <w:rFonts w:ascii="Garamond" w:hAnsi="Garamond"/>
        </w:rPr>
      </w:pPr>
      <w:r w:rsidRPr="002C5EE4">
        <w:rPr>
          <w:rFonts w:ascii="Garamond" w:hAnsi="Garamond"/>
        </w:rPr>
        <w:t xml:space="preserve">Prevent the employment/deployment of unsuitable </w:t>
      </w:r>
      <w:r w:rsidR="0020530B" w:rsidRPr="002C5EE4">
        <w:rPr>
          <w:rFonts w:ascii="Garamond" w:hAnsi="Garamond"/>
        </w:rPr>
        <w:t>individuals</w:t>
      </w:r>
      <w:r w:rsidRPr="002C5EE4">
        <w:rPr>
          <w:rFonts w:ascii="Garamond" w:hAnsi="Garamond"/>
        </w:rPr>
        <w:t>.</w:t>
      </w:r>
    </w:p>
    <w:p w:rsidR="00091FFA" w:rsidRPr="002C5EE4" w:rsidRDefault="00091FFA" w:rsidP="0020530B">
      <w:pPr>
        <w:pStyle w:val="ListParagraph"/>
        <w:numPr>
          <w:ilvl w:val="0"/>
          <w:numId w:val="4"/>
        </w:numPr>
        <w:rPr>
          <w:rFonts w:ascii="Garamond" w:hAnsi="Garamond"/>
        </w:rPr>
      </w:pPr>
      <w:r w:rsidRPr="002C5EE4">
        <w:rPr>
          <w:rFonts w:ascii="Garamond" w:hAnsi="Garamond"/>
        </w:rPr>
        <w:t>Ensure robust safeguarding arrangements</w:t>
      </w:r>
      <w:r w:rsidR="0020530B" w:rsidRPr="002C5EE4">
        <w:rPr>
          <w:rFonts w:ascii="Garamond" w:hAnsi="Garamond"/>
        </w:rPr>
        <w:t xml:space="preserve"> and procedures are in operation.</w:t>
      </w:r>
    </w:p>
    <w:p w:rsidR="002C5EE4" w:rsidRDefault="002C5EE4" w:rsidP="00091FFA">
      <w:pPr>
        <w:rPr>
          <w:rFonts w:ascii="Garamond" w:hAnsi="Garamond"/>
        </w:rPr>
      </w:pPr>
    </w:p>
    <w:p w:rsidR="0020530B" w:rsidRPr="002C5EE4" w:rsidRDefault="0020530B" w:rsidP="00091FFA">
      <w:pPr>
        <w:rPr>
          <w:rFonts w:ascii="Garamond" w:hAnsi="Garamond"/>
        </w:rPr>
      </w:pPr>
      <w:r w:rsidRPr="002C5EE4">
        <w:rPr>
          <w:rFonts w:ascii="Garamond" w:hAnsi="Garamond"/>
        </w:rPr>
        <w:t>This policy will be reviewed every three years, or:</w:t>
      </w:r>
    </w:p>
    <w:p w:rsidR="0020530B" w:rsidRPr="002C5EE4" w:rsidRDefault="0020530B" w:rsidP="00091FFA">
      <w:pPr>
        <w:rPr>
          <w:rFonts w:ascii="Garamond" w:hAnsi="Garamond"/>
        </w:rPr>
      </w:pPr>
    </w:p>
    <w:p w:rsidR="0020530B" w:rsidRPr="002C5EE4" w:rsidRDefault="0020530B" w:rsidP="0020530B">
      <w:pPr>
        <w:pStyle w:val="ListParagraph"/>
        <w:numPr>
          <w:ilvl w:val="0"/>
          <w:numId w:val="5"/>
        </w:numPr>
        <w:rPr>
          <w:rFonts w:ascii="Garamond" w:hAnsi="Garamond"/>
        </w:rPr>
      </w:pPr>
      <w:r w:rsidRPr="002C5EE4">
        <w:rPr>
          <w:rFonts w:ascii="Garamond" w:hAnsi="Garamond"/>
        </w:rPr>
        <w:t>Changes in legislation and/or Government guidance</w:t>
      </w:r>
    </w:p>
    <w:p w:rsidR="0020530B" w:rsidRPr="002C5EE4" w:rsidRDefault="0020530B" w:rsidP="0020530B">
      <w:pPr>
        <w:pStyle w:val="ListParagraph"/>
        <w:numPr>
          <w:ilvl w:val="0"/>
          <w:numId w:val="5"/>
        </w:numPr>
        <w:rPr>
          <w:rFonts w:ascii="Garamond" w:hAnsi="Garamond"/>
        </w:rPr>
      </w:pPr>
      <w:r w:rsidRPr="002C5EE4">
        <w:rPr>
          <w:rFonts w:ascii="Garamond" w:hAnsi="Garamond"/>
        </w:rPr>
        <w:t>As required by the local safeguarding children board, or other interested parties</w:t>
      </w:r>
    </w:p>
    <w:p w:rsidR="00091FFA" w:rsidRPr="002C5EE4" w:rsidRDefault="00091FFA" w:rsidP="00091FFA">
      <w:pPr>
        <w:ind w:left="1080"/>
        <w:rPr>
          <w:rFonts w:ascii="Garamond" w:hAnsi="Garamond"/>
        </w:rPr>
      </w:pPr>
      <w:bookmarkStart w:id="0" w:name="_GoBack"/>
      <w:bookmarkEnd w:id="0"/>
    </w:p>
    <w:sectPr w:rsidR="00091FFA" w:rsidRPr="002C5EE4" w:rsidSect="00221A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09DB"/>
    <w:multiLevelType w:val="hybridMultilevel"/>
    <w:tmpl w:val="964EA60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39291647"/>
    <w:multiLevelType w:val="hybridMultilevel"/>
    <w:tmpl w:val="2B0E2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683CC3"/>
    <w:multiLevelType w:val="hybridMultilevel"/>
    <w:tmpl w:val="6A1A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66C45"/>
    <w:multiLevelType w:val="hybridMultilevel"/>
    <w:tmpl w:val="D98C7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367AC5"/>
    <w:multiLevelType w:val="hybridMultilevel"/>
    <w:tmpl w:val="59AA6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FA"/>
    <w:rsid w:val="00091FFA"/>
    <w:rsid w:val="0020530B"/>
    <w:rsid w:val="00221AE5"/>
    <w:rsid w:val="002C5EE4"/>
    <w:rsid w:val="00A7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FFA"/>
    <w:pPr>
      <w:ind w:left="720"/>
      <w:contextualSpacing/>
    </w:pPr>
  </w:style>
  <w:style w:type="paragraph" w:styleId="BalloonText">
    <w:name w:val="Balloon Text"/>
    <w:basedOn w:val="Normal"/>
    <w:link w:val="BalloonTextChar"/>
    <w:uiPriority w:val="99"/>
    <w:semiHidden/>
    <w:unhideWhenUsed/>
    <w:rsid w:val="002C5EE4"/>
    <w:rPr>
      <w:rFonts w:ascii="Tahoma" w:hAnsi="Tahoma" w:cs="Tahoma"/>
      <w:sz w:val="16"/>
      <w:szCs w:val="16"/>
    </w:rPr>
  </w:style>
  <w:style w:type="character" w:customStyle="1" w:styleId="BalloonTextChar">
    <w:name w:val="Balloon Text Char"/>
    <w:basedOn w:val="DefaultParagraphFont"/>
    <w:link w:val="BalloonText"/>
    <w:uiPriority w:val="99"/>
    <w:semiHidden/>
    <w:rsid w:val="002C5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FFA"/>
    <w:pPr>
      <w:ind w:left="720"/>
      <w:contextualSpacing/>
    </w:pPr>
  </w:style>
  <w:style w:type="paragraph" w:styleId="BalloonText">
    <w:name w:val="Balloon Text"/>
    <w:basedOn w:val="Normal"/>
    <w:link w:val="BalloonTextChar"/>
    <w:uiPriority w:val="99"/>
    <w:semiHidden/>
    <w:unhideWhenUsed/>
    <w:rsid w:val="002C5EE4"/>
    <w:rPr>
      <w:rFonts w:ascii="Tahoma" w:hAnsi="Tahoma" w:cs="Tahoma"/>
      <w:sz w:val="16"/>
      <w:szCs w:val="16"/>
    </w:rPr>
  </w:style>
  <w:style w:type="character" w:customStyle="1" w:styleId="BalloonTextChar">
    <w:name w:val="Balloon Text Char"/>
    <w:basedOn w:val="DefaultParagraphFont"/>
    <w:link w:val="BalloonText"/>
    <w:uiPriority w:val="99"/>
    <w:semiHidden/>
    <w:rsid w:val="002C5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CHERYL</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Heuston</dc:creator>
  <cp:lastModifiedBy>Jonny</cp:lastModifiedBy>
  <cp:revision>2</cp:revision>
  <dcterms:created xsi:type="dcterms:W3CDTF">2015-08-25T19:39:00Z</dcterms:created>
  <dcterms:modified xsi:type="dcterms:W3CDTF">2015-08-25T19:39:00Z</dcterms:modified>
</cp:coreProperties>
</file>